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65" w:rsidRPr="009161C9" w:rsidRDefault="00835465" w:rsidP="00835465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  <w:r w:rsidRPr="009161C9">
        <w:rPr>
          <w:rFonts w:asciiTheme="minorHAnsi" w:hAnsiTheme="minorHAnsi" w:cstheme="minorHAnsi"/>
          <w:u w:val="single"/>
        </w:rPr>
        <w:t>Определение рейтинга поставщиков</w:t>
      </w:r>
    </w:p>
    <w:p w:rsidR="00835465" w:rsidRPr="009161C9" w:rsidRDefault="00835465" w:rsidP="00835465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</w:p>
    <w:p w:rsidR="00835465" w:rsidRDefault="00835465" w:rsidP="00835465">
      <w:pPr>
        <w:spacing w:line="276" w:lineRule="auto"/>
        <w:ind w:firstLine="709"/>
        <w:jc w:val="both"/>
        <w:rPr>
          <w:rFonts w:asciiTheme="minorHAnsi" w:hAnsiTheme="minorHAnsi" w:cstheme="minorHAnsi"/>
          <w:lang w:val="en-US"/>
        </w:rPr>
      </w:pPr>
      <w:r w:rsidRPr="009161C9">
        <w:rPr>
          <w:rFonts w:asciiTheme="minorHAnsi" w:hAnsiTheme="minorHAnsi" w:cstheme="minorHAnsi"/>
        </w:rPr>
        <w:t>Фирма занимается сборкой компьютеров, рассчитанных на среднего пользователя. Необходимо составить рейтинг поставщиков мониторов к этим компьютерам.</w:t>
      </w:r>
    </w:p>
    <w:p w:rsidR="00C82493" w:rsidRPr="00C82493" w:rsidRDefault="00C82493" w:rsidP="00835465">
      <w:pPr>
        <w:spacing w:line="276" w:lineRule="auto"/>
        <w:ind w:firstLine="709"/>
        <w:jc w:val="both"/>
        <w:rPr>
          <w:rFonts w:asciiTheme="minorHAnsi" w:hAnsiTheme="minorHAnsi" w:cstheme="minorHAnsi"/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3310"/>
        <w:gridCol w:w="3310"/>
      </w:tblGrid>
      <w:tr w:rsidR="00835465" w:rsidRPr="009161C9" w:rsidTr="00B55AB4">
        <w:trPr>
          <w:jc w:val="center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61C9">
              <w:rPr>
                <w:rFonts w:asciiTheme="minorHAnsi" w:hAnsiTheme="minorHAnsi" w:cstheme="minorHAnsi"/>
                <w:b/>
              </w:rPr>
              <w:t>Критерий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61C9">
              <w:rPr>
                <w:rFonts w:asciiTheme="minorHAnsi" w:hAnsiTheme="minorHAnsi" w:cstheme="minorHAnsi"/>
                <w:b/>
              </w:rPr>
              <w:t>Весовой коэффициент</w:t>
            </w:r>
          </w:p>
        </w:tc>
      </w:tr>
      <w:tr w:rsidR="00835465" w:rsidRPr="009161C9" w:rsidTr="00B55AB4">
        <w:trPr>
          <w:jc w:val="center"/>
        </w:trPr>
        <w:tc>
          <w:tcPr>
            <w:tcW w:w="33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Качество</w:t>
            </w:r>
          </w:p>
        </w:tc>
        <w:tc>
          <w:tcPr>
            <w:tcW w:w="3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B55AB4">
        <w:trPr>
          <w:jc w:val="center"/>
        </w:trPr>
        <w:tc>
          <w:tcPr>
            <w:tcW w:w="3310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Цена</w:t>
            </w:r>
          </w:p>
        </w:tc>
        <w:tc>
          <w:tcPr>
            <w:tcW w:w="3310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B55AB4">
        <w:trPr>
          <w:jc w:val="center"/>
        </w:trPr>
        <w:tc>
          <w:tcPr>
            <w:tcW w:w="33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Комплекс услуг</w:t>
            </w:r>
          </w:p>
        </w:tc>
        <w:tc>
          <w:tcPr>
            <w:tcW w:w="33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5465" w:rsidRPr="009161C9" w:rsidRDefault="00835465" w:rsidP="00835465">
      <w:pPr>
        <w:spacing w:line="276" w:lineRule="auto"/>
        <w:rPr>
          <w:rFonts w:asciiTheme="minorHAnsi" w:hAnsiTheme="minorHAnsi" w:cstheme="minorHAnsi"/>
        </w:rPr>
      </w:pPr>
    </w:p>
    <w:p w:rsidR="00835465" w:rsidRPr="009161C9" w:rsidRDefault="00835465" w:rsidP="00835465">
      <w:pPr>
        <w:spacing w:line="276" w:lineRule="auto"/>
        <w:jc w:val="center"/>
        <w:rPr>
          <w:rFonts w:asciiTheme="minorHAnsi" w:hAnsiTheme="minorHAnsi" w:cstheme="minorHAnsi"/>
        </w:rPr>
      </w:pPr>
      <w:r w:rsidRPr="009161C9">
        <w:rPr>
          <w:rFonts w:asciiTheme="minorHAnsi" w:hAnsiTheme="minorHAnsi" w:cstheme="minorHAnsi"/>
        </w:rPr>
        <w:t>Определение рейтинга поставщиков в зависимости от качества поступающей продукции</w:t>
      </w:r>
    </w:p>
    <w:tbl>
      <w:tblPr>
        <w:tblStyle w:val="a3"/>
        <w:tblW w:w="0" w:type="auto"/>
        <w:jc w:val="center"/>
        <w:tblLook w:val="01E0"/>
      </w:tblPr>
      <w:tblGrid>
        <w:gridCol w:w="1596"/>
        <w:gridCol w:w="1597"/>
        <w:gridCol w:w="1596"/>
        <w:gridCol w:w="1597"/>
        <w:gridCol w:w="1596"/>
        <w:gridCol w:w="1597"/>
      </w:tblGrid>
      <w:tr w:rsidR="00835465" w:rsidRPr="009161C9" w:rsidTr="009161C9">
        <w:trPr>
          <w:jc w:val="center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Поставщик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Получено мониторов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Брак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Принято</w:t>
            </w:r>
          </w:p>
          <w:p w:rsidR="009161C9" w:rsidRPr="009161C9" w:rsidRDefault="009161C9" w:rsidP="00B55A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мониторов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% принятых</w:t>
            </w:r>
            <w:r w:rsidR="009161C9">
              <w:rPr>
                <w:rFonts w:asciiTheme="minorHAnsi" w:hAnsiTheme="minorHAnsi" w:cstheme="minorHAnsi"/>
              </w:rPr>
              <w:t xml:space="preserve"> мониторов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Рейтинг</w:t>
            </w:r>
          </w:p>
        </w:tc>
      </w:tr>
      <w:tr w:rsidR="00835465" w:rsidRPr="009161C9" w:rsidTr="009161C9">
        <w:trPr>
          <w:jc w:val="center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8354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83546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5465" w:rsidRPr="009161C9" w:rsidRDefault="00835465" w:rsidP="00835465">
      <w:pPr>
        <w:spacing w:line="276" w:lineRule="auto"/>
        <w:jc w:val="center"/>
        <w:rPr>
          <w:rFonts w:asciiTheme="minorHAnsi" w:hAnsiTheme="minorHAnsi" w:cstheme="minorHAnsi"/>
        </w:rPr>
      </w:pPr>
    </w:p>
    <w:p w:rsidR="00835465" w:rsidRPr="009161C9" w:rsidRDefault="00835465" w:rsidP="00835465">
      <w:pPr>
        <w:keepNext/>
        <w:spacing w:line="276" w:lineRule="auto"/>
        <w:jc w:val="center"/>
        <w:rPr>
          <w:rFonts w:asciiTheme="minorHAnsi" w:hAnsiTheme="minorHAnsi" w:cstheme="minorHAnsi"/>
        </w:rPr>
      </w:pPr>
      <w:r w:rsidRPr="009161C9">
        <w:rPr>
          <w:rFonts w:asciiTheme="minorHAnsi" w:hAnsiTheme="minorHAnsi" w:cstheme="minorHAnsi"/>
        </w:rPr>
        <w:t>Определение рейтинга поставщиков по цене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835465" w:rsidRPr="009161C9" w:rsidTr="009161C9">
        <w:trPr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Поставщик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Цена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Скидка, %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Цена со скидкой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Стоимость доставки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Чистая цена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9161C9" w:rsidP="00B55AB4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</w:rPr>
              <w:t>Мини-мальная</w:t>
            </w:r>
            <w:proofErr w:type="spellEnd"/>
            <w:proofErr w:type="gramEnd"/>
            <w:r w:rsidR="00835465" w:rsidRPr="009161C9">
              <w:rPr>
                <w:rFonts w:asciiTheme="minorHAnsi" w:hAnsiTheme="minorHAnsi" w:cstheme="minorHAnsi"/>
              </w:rPr>
              <w:t xml:space="preserve"> цена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9161C9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%</w:t>
            </w:r>
            <w:r w:rsidR="009161C9">
              <w:rPr>
                <w:rFonts w:asciiTheme="minorHAnsi" w:hAnsiTheme="minorHAnsi" w:cstheme="minorHAnsi"/>
              </w:rPr>
              <w:t xml:space="preserve"> от </w:t>
            </w:r>
            <w:proofErr w:type="spellStart"/>
            <w:proofErr w:type="gramStart"/>
            <w:r w:rsidR="009161C9">
              <w:rPr>
                <w:rFonts w:asciiTheme="minorHAnsi" w:hAnsiTheme="minorHAnsi" w:cstheme="minorHAnsi"/>
              </w:rPr>
              <w:t>мини-мальной</w:t>
            </w:r>
            <w:proofErr w:type="spellEnd"/>
            <w:proofErr w:type="gramEnd"/>
            <w:r w:rsidR="009161C9">
              <w:rPr>
                <w:rFonts w:asciiTheme="minorHAnsi" w:hAnsiTheme="minorHAnsi" w:cstheme="minorHAnsi"/>
              </w:rPr>
              <w:t xml:space="preserve"> цены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Рейтинг</w:t>
            </w:r>
          </w:p>
        </w:tc>
      </w:tr>
      <w:tr w:rsidR="00835465" w:rsidRPr="009161C9" w:rsidTr="009161C9">
        <w:trPr>
          <w:jc w:val="center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0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63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0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63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0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63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0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63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0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63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5465" w:rsidRPr="009161C9" w:rsidRDefault="00835465" w:rsidP="00835465">
      <w:pPr>
        <w:spacing w:line="276" w:lineRule="auto"/>
        <w:jc w:val="center"/>
        <w:rPr>
          <w:rFonts w:asciiTheme="minorHAnsi" w:hAnsiTheme="minorHAnsi" w:cstheme="minorHAnsi"/>
        </w:rPr>
      </w:pPr>
    </w:p>
    <w:p w:rsidR="00835465" w:rsidRPr="009161C9" w:rsidRDefault="00835465" w:rsidP="00835465">
      <w:pPr>
        <w:keepNext/>
        <w:spacing w:line="276" w:lineRule="auto"/>
        <w:jc w:val="center"/>
        <w:rPr>
          <w:rFonts w:asciiTheme="minorHAnsi" w:hAnsiTheme="minorHAnsi" w:cstheme="minorHAnsi"/>
        </w:rPr>
      </w:pPr>
      <w:r w:rsidRPr="009161C9">
        <w:rPr>
          <w:rFonts w:asciiTheme="minorHAnsi" w:hAnsiTheme="minorHAnsi" w:cstheme="minorHAnsi"/>
        </w:rPr>
        <w:t>Определение рейтинга поставщиков по комплексу услуг</w:t>
      </w:r>
    </w:p>
    <w:tbl>
      <w:tblPr>
        <w:tblStyle w:val="a3"/>
        <w:tblW w:w="9584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1597"/>
        <w:gridCol w:w="1597"/>
        <w:gridCol w:w="1598"/>
        <w:gridCol w:w="1597"/>
        <w:gridCol w:w="1597"/>
        <w:gridCol w:w="1598"/>
      </w:tblGrid>
      <w:tr w:rsidR="00835465" w:rsidRPr="009161C9" w:rsidTr="009161C9">
        <w:trPr>
          <w:jc w:val="center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Поставщик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Гарантия</w:t>
            </w:r>
          </w:p>
        </w:tc>
        <w:tc>
          <w:tcPr>
            <w:tcW w:w="15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Консультация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Комплектующие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Общая оценка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Рейтинг</w:t>
            </w:r>
          </w:p>
        </w:tc>
      </w:tr>
      <w:tr w:rsidR="00835465" w:rsidRPr="009161C9" w:rsidTr="009161C9">
        <w:trPr>
          <w:jc w:val="center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597" w:type="dxa"/>
            <w:tcBorders>
              <w:lef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5465" w:rsidRPr="009161C9" w:rsidTr="009161C9">
        <w:trPr>
          <w:jc w:val="center"/>
        </w:trPr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bottom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465" w:rsidRPr="009161C9" w:rsidRDefault="00835465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5465" w:rsidRPr="009161C9" w:rsidRDefault="00835465" w:rsidP="00835465">
      <w:pPr>
        <w:spacing w:line="276" w:lineRule="auto"/>
        <w:jc w:val="center"/>
        <w:rPr>
          <w:rFonts w:asciiTheme="minorHAnsi" w:hAnsiTheme="minorHAnsi" w:cstheme="minorHAnsi"/>
        </w:rPr>
      </w:pPr>
    </w:p>
    <w:p w:rsidR="00835465" w:rsidRPr="009161C9" w:rsidRDefault="00835465" w:rsidP="00835465">
      <w:pPr>
        <w:spacing w:line="276" w:lineRule="auto"/>
        <w:jc w:val="center"/>
        <w:rPr>
          <w:rFonts w:asciiTheme="minorHAnsi" w:hAnsiTheme="minorHAnsi" w:cstheme="minorHAnsi"/>
        </w:rPr>
      </w:pPr>
      <w:r w:rsidRPr="009161C9">
        <w:rPr>
          <w:rFonts w:asciiTheme="minorHAnsi" w:hAnsiTheme="minorHAnsi" w:cstheme="minorHAnsi"/>
        </w:rPr>
        <w:t>Суммарный рейтинг</w:t>
      </w:r>
    </w:p>
    <w:tbl>
      <w:tblPr>
        <w:tblStyle w:val="a3"/>
        <w:tblW w:w="0" w:type="auto"/>
        <w:jc w:val="center"/>
        <w:tblLook w:val="01E0"/>
      </w:tblPr>
      <w:tblGrid>
        <w:gridCol w:w="1920"/>
        <w:gridCol w:w="1921"/>
        <w:gridCol w:w="1920"/>
        <w:gridCol w:w="1921"/>
        <w:gridCol w:w="1921"/>
      </w:tblGrid>
      <w:tr w:rsidR="00C82493" w:rsidRPr="009161C9" w:rsidTr="00C82493">
        <w:trPr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Поставщик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Качество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Цена</w:t>
            </w:r>
          </w:p>
        </w:tc>
        <w:tc>
          <w:tcPr>
            <w:tcW w:w="1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C8249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Комплекс у</w:t>
            </w:r>
            <w:r w:rsidRPr="009161C9">
              <w:rPr>
                <w:rFonts w:asciiTheme="minorHAnsi" w:hAnsiTheme="minorHAnsi" w:cstheme="minorHAnsi"/>
              </w:rPr>
              <w:t>слуг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Общий рейтинг</w:t>
            </w:r>
          </w:p>
        </w:tc>
      </w:tr>
      <w:tr w:rsidR="00C82493" w:rsidRPr="009161C9" w:rsidTr="00C82493">
        <w:trPr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top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493" w:rsidRPr="009161C9" w:rsidTr="00C82493">
        <w:trPr>
          <w:jc w:val="center"/>
        </w:trPr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493" w:rsidRPr="009161C9" w:rsidTr="00C82493">
        <w:trPr>
          <w:jc w:val="center"/>
        </w:trPr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493" w:rsidRPr="009161C9" w:rsidTr="00C82493">
        <w:trPr>
          <w:jc w:val="center"/>
        </w:trPr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493" w:rsidRPr="009161C9" w:rsidTr="00C82493">
        <w:trPr>
          <w:jc w:val="center"/>
        </w:trPr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493" w:rsidRPr="009161C9" w:rsidTr="00C82493">
        <w:trPr>
          <w:jc w:val="center"/>
        </w:trPr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21" w:type="dxa"/>
            <w:tcBorders>
              <w:lef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493" w:rsidRPr="009161C9" w:rsidTr="00C82493">
        <w:trPr>
          <w:jc w:val="center"/>
        </w:trPr>
        <w:tc>
          <w:tcPr>
            <w:tcW w:w="1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  <w:r w:rsidRPr="009161C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493" w:rsidRPr="009161C9" w:rsidRDefault="00C82493" w:rsidP="00B55AB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161C9" w:rsidRPr="009161C9" w:rsidRDefault="009161C9">
      <w:pPr>
        <w:rPr>
          <w:rFonts w:asciiTheme="minorHAnsi" w:hAnsiTheme="minorHAnsi" w:cstheme="minorHAnsi"/>
        </w:rPr>
      </w:pPr>
    </w:p>
    <w:sectPr w:rsidR="009161C9" w:rsidRPr="009161C9" w:rsidSect="008354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465"/>
    <w:rsid w:val="00317A17"/>
    <w:rsid w:val="00835465"/>
    <w:rsid w:val="009161C9"/>
    <w:rsid w:val="00C82493"/>
    <w:rsid w:val="00DC15D1"/>
    <w:rsid w:val="00F7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2016-11-02T15:17:00Z</dcterms:created>
  <dcterms:modified xsi:type="dcterms:W3CDTF">2016-11-04T10:18:00Z</dcterms:modified>
</cp:coreProperties>
</file>